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b/>
          <w:bCs/>
          <w:color w:val="000000"/>
          <w:lang w:eastAsia="nl-NL"/>
        </w:rPr>
        <w:t>Bedenktijd/retour</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Het kan wel eens voorkomen dat u een bestelling retour wilt sturen. Wellicht omdat het product toch niet bevalt of misschien is er een andere reden is waarom u de bestelling toch niet zou willen hebben. Wat de reden ook is, u heeft het recht uw bestelling tot</w:t>
      </w:r>
      <w:r>
        <w:rPr>
          <w:rFonts w:ascii="PT Sans" w:eastAsia="Times New Roman" w:hAnsi="PT Sans" w:cs="Times New Roman"/>
          <w:color w:val="000000"/>
          <w:lang w:eastAsia="nl-NL"/>
        </w:rPr>
        <w:t xml:space="preserve"> maximaal</w:t>
      </w:r>
      <w:r w:rsidRPr="00957CB8">
        <w:rPr>
          <w:rFonts w:ascii="PT Sans" w:eastAsia="Times New Roman" w:hAnsi="PT Sans" w:cs="Times New Roman"/>
          <w:color w:val="000000"/>
          <w:lang w:eastAsia="nl-NL"/>
        </w:rPr>
        <w:t xml:space="preserve"> 14 dagen na ontvangst te </w:t>
      </w:r>
      <w:r>
        <w:rPr>
          <w:rFonts w:ascii="PT Sans" w:eastAsia="Times New Roman" w:hAnsi="PT Sans" w:cs="Times New Roman"/>
          <w:color w:val="000000"/>
          <w:lang w:eastAsia="nl-NL"/>
        </w:rPr>
        <w:t>retourneren</w:t>
      </w:r>
      <w:r w:rsidRPr="00957CB8">
        <w:rPr>
          <w:rFonts w:ascii="PT Sans" w:eastAsia="Times New Roman" w:hAnsi="PT Sans" w:cs="Times New Roman"/>
          <w:color w:val="000000"/>
          <w:lang w:eastAsia="nl-NL"/>
        </w:rPr>
        <w:t>.</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U krijgt dan het volledige orderbedrag inclusief verzendkosten gecrediteerd. Enkel de kosten voor retour van u thuis naar de webwinkel zijn voor eigen rekening. Deze kosten bedragen circa 7,25 per pakket, raadpleeg voor de exacte tarieven de website van uw vervoerder. </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Mocht het product beschadigd of de verpakking meer beschadigd zijn dan nodig is om het product te proberen, dan kunnen we deze waardevermindering van het product aan u doorberekenen. Behandel het product dus met zorg en zorg ervoor dat deze bij een retour goed verpakt is.</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b/>
          <w:bCs/>
          <w:color w:val="000000"/>
          <w:lang w:eastAsia="nl-NL"/>
        </w:rPr>
        <w:t>Product ruilen?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Wilt u uw product ruilen? Dat is helemaal geen probleem. U kunt hiervoor contact opnemen met </w:t>
      </w:r>
      <w:r>
        <w:rPr>
          <w:rFonts w:ascii="PT Sans" w:eastAsia="Times New Roman" w:hAnsi="PT Sans" w:cs="Times New Roman"/>
          <w:color w:val="000000"/>
          <w:lang w:eastAsia="nl-NL"/>
        </w:rPr>
        <w:t>info@djadja.nl.</w:t>
      </w:r>
      <w:r w:rsidRPr="00957CB8">
        <w:rPr>
          <w:rFonts w:ascii="PT Sans" w:eastAsia="Times New Roman" w:hAnsi="PT Sans" w:cs="Times New Roman"/>
          <w:color w:val="000000"/>
          <w:lang w:eastAsia="nl-NL"/>
        </w:rPr>
        <w:t xml:space="preserve"> Wel draagt u zelf de kosten voor terugzending van het product.</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b/>
          <w:bCs/>
          <w:color w:val="000000"/>
          <w:lang w:eastAsia="nl-NL"/>
        </w:rPr>
        <w:t>Ik heb een verkeerd bezorgadres doorgegeven!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Per ongeluk een verkeerd bezorgadres doorgegeven? Neem dan zo snel mogelijk contact met ons op. We proberen dan de bestelling nog voor u te wijzigen.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outlineLvl w:val="1"/>
        <w:rPr>
          <w:rFonts w:ascii="Arial" w:eastAsia="Times New Roman" w:hAnsi="Arial" w:cs="Times New Roman"/>
          <w:color w:val="353538"/>
          <w:sz w:val="36"/>
          <w:szCs w:val="36"/>
          <w:lang w:eastAsia="nl-NL"/>
        </w:rPr>
      </w:pPr>
      <w:r w:rsidRPr="00957CB8">
        <w:rPr>
          <w:rFonts w:ascii="Arial" w:eastAsia="Times New Roman" w:hAnsi="Arial" w:cs="Times New Roman"/>
          <w:b/>
          <w:bCs/>
          <w:color w:val="353538"/>
          <w:sz w:val="36"/>
          <w:szCs w:val="36"/>
          <w:lang w:eastAsia="nl-NL"/>
        </w:rPr>
        <w:t>Reviews van echte klanten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We vinden het belangrijk dat reviews een zo goed mogelijk beeld geven over onze producten en service. Onze klanten worden niet beloond voor het schrijven van reviews. Er worden geen kortingen of andere cadeautjes gegeven.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outlineLvl w:val="1"/>
        <w:rPr>
          <w:rFonts w:ascii="Arial" w:eastAsia="Times New Roman" w:hAnsi="Arial" w:cs="Times New Roman"/>
          <w:color w:val="353538"/>
          <w:sz w:val="36"/>
          <w:szCs w:val="36"/>
          <w:lang w:eastAsia="nl-NL"/>
        </w:rPr>
      </w:pPr>
      <w:r w:rsidRPr="00957CB8">
        <w:rPr>
          <w:rFonts w:ascii="Arial" w:eastAsia="Times New Roman" w:hAnsi="Arial" w:cs="Times New Roman"/>
          <w:b/>
          <w:bCs/>
          <w:color w:val="353538"/>
          <w:sz w:val="36"/>
          <w:szCs w:val="36"/>
          <w:lang w:eastAsia="nl-NL"/>
        </w:rPr>
        <w:t>Levertijd &amp; verzendkosten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Wij doen zorgvuldig ons best de bestelling zo spoedig mogelijk bij u af te leveren. Bestellingen die op werkdagen vóór </w:t>
      </w:r>
      <w:r>
        <w:rPr>
          <w:rFonts w:ascii="PT Sans" w:eastAsia="Times New Roman" w:hAnsi="PT Sans" w:cs="Times New Roman"/>
          <w:color w:val="000000"/>
          <w:lang w:eastAsia="nl-NL"/>
        </w:rPr>
        <w:t>15:00</w:t>
      </w:r>
      <w:r w:rsidRPr="00957CB8">
        <w:rPr>
          <w:rFonts w:ascii="PT Sans" w:eastAsia="Times New Roman" w:hAnsi="PT Sans" w:cs="Times New Roman"/>
          <w:color w:val="000000"/>
          <w:lang w:eastAsia="nl-NL"/>
        </w:rPr>
        <w:t xml:space="preserve"> worden gedaan, proberen wij dezelfde dag nog te verzenden.</w:t>
      </w:r>
      <w:r>
        <w:rPr>
          <w:rFonts w:ascii="PT Sans" w:eastAsia="Times New Roman" w:hAnsi="PT Sans" w:cs="Times New Roman"/>
          <w:color w:val="000000"/>
          <w:lang w:eastAsia="nl-NL"/>
        </w:rPr>
        <w:t xml:space="preserve"> </w:t>
      </w:r>
      <w:r w:rsidRPr="00957CB8">
        <w:rPr>
          <w:rFonts w:ascii="PT Sans" w:eastAsia="Times New Roman" w:hAnsi="PT Sans" w:cs="Times New Roman"/>
          <w:color w:val="000000"/>
          <w:lang w:eastAsia="nl-NL"/>
        </w:rPr>
        <w:t>Niet altijd lukt het ons echter om dit na te komen, soms zijn producten niet voorradig en dan kan de levering van uw bestelling iets langer duren. Op de productpagina staat een indicatie van de levertijd. Mochten wij om wat voor reden dan ook deze levertijd niet halen, dan brengen wij u hier natuurlijk zo spoedig mogelijk van op de hoogte.</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De vermelde prijzen zijn exclusief verzendkosten. De verzendkosten bedragen: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w:t>
      </w:r>
      <w:r>
        <w:rPr>
          <w:rFonts w:ascii="PT Sans" w:eastAsia="Times New Roman" w:hAnsi="PT Sans" w:cs="Times New Roman"/>
          <w:color w:val="000000"/>
          <w:lang w:eastAsia="nl-NL"/>
        </w:rPr>
        <w:t xml:space="preserve"> 1,99</w:t>
      </w:r>
      <w:r w:rsidRPr="00957CB8">
        <w:rPr>
          <w:rFonts w:ascii="PT Sans" w:eastAsia="Times New Roman" w:hAnsi="PT Sans" w:cs="Times New Roman"/>
          <w:color w:val="000000"/>
          <w:lang w:eastAsia="nl-NL"/>
        </w:rPr>
        <w:t xml:space="preserve"> voor bestellingen die door de brievenbus passen</w:t>
      </w:r>
      <w:r w:rsidRPr="00957CB8">
        <w:rPr>
          <w:rFonts w:ascii="PT Sans" w:eastAsia="Times New Roman" w:hAnsi="PT Sans" w:cs="Times New Roman"/>
          <w:color w:val="000000"/>
          <w:lang w:eastAsia="nl-NL"/>
        </w:rPr>
        <w:br/>
        <w:t>€</w:t>
      </w:r>
      <w:r>
        <w:rPr>
          <w:rFonts w:ascii="PT Sans" w:eastAsia="Times New Roman" w:hAnsi="PT Sans" w:cs="Times New Roman"/>
          <w:color w:val="000000"/>
          <w:lang w:eastAsia="nl-NL"/>
        </w:rPr>
        <w:t xml:space="preserve"> 3,99</w:t>
      </w:r>
      <w:r w:rsidRPr="00957CB8">
        <w:rPr>
          <w:rFonts w:ascii="PT Sans" w:eastAsia="Times New Roman" w:hAnsi="PT Sans" w:cs="Times New Roman"/>
          <w:color w:val="000000"/>
          <w:lang w:eastAsia="nl-NL"/>
        </w:rPr>
        <w:t xml:space="preserve"> voor bestellingen onder de € </w:t>
      </w:r>
      <w:r>
        <w:rPr>
          <w:rFonts w:ascii="PT Sans" w:eastAsia="Times New Roman" w:hAnsi="PT Sans" w:cs="Times New Roman"/>
          <w:color w:val="000000"/>
          <w:lang w:eastAsia="nl-NL"/>
        </w:rPr>
        <w:t>50</w:t>
      </w:r>
      <w:r w:rsidRPr="00957CB8">
        <w:rPr>
          <w:rFonts w:ascii="PT Sans" w:eastAsia="Times New Roman" w:hAnsi="PT Sans" w:cs="Times New Roman"/>
          <w:color w:val="000000"/>
          <w:lang w:eastAsia="nl-NL"/>
        </w:rPr>
        <w:t>,-</w:t>
      </w:r>
      <w:r w:rsidRPr="00957CB8">
        <w:rPr>
          <w:rFonts w:ascii="PT Sans" w:eastAsia="Times New Roman" w:hAnsi="PT Sans" w:cs="Times New Roman"/>
          <w:color w:val="000000"/>
          <w:lang w:eastAsia="nl-NL"/>
        </w:rPr>
        <w:br/>
        <w:t xml:space="preserve">Gratis voor bestellingen vanaf € </w:t>
      </w:r>
      <w:r>
        <w:rPr>
          <w:rFonts w:ascii="PT Sans" w:eastAsia="Times New Roman" w:hAnsi="PT Sans" w:cs="Times New Roman"/>
          <w:color w:val="000000"/>
          <w:lang w:eastAsia="nl-NL"/>
        </w:rPr>
        <w:t>50</w:t>
      </w:r>
      <w:r w:rsidRPr="00957CB8">
        <w:rPr>
          <w:rFonts w:ascii="PT Sans" w:eastAsia="Times New Roman" w:hAnsi="PT Sans" w:cs="Times New Roman"/>
          <w:color w:val="000000"/>
          <w:lang w:eastAsia="nl-NL"/>
        </w:rPr>
        <w:t>,-</w:t>
      </w:r>
    </w:p>
    <w:p w:rsid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Levering verloopt via de postbode of pakketbezorger van </w:t>
      </w:r>
      <w:r>
        <w:rPr>
          <w:rFonts w:ascii="PT Sans" w:eastAsia="Times New Roman" w:hAnsi="PT Sans" w:cs="Times New Roman"/>
          <w:color w:val="000000"/>
          <w:lang w:eastAsia="nl-NL"/>
        </w:rPr>
        <w:t>DHL.</w:t>
      </w:r>
      <w:r w:rsidRPr="00957CB8">
        <w:rPr>
          <w:rFonts w:ascii="PT Sans" w:eastAsia="Times New Roman" w:hAnsi="PT Sans" w:cs="Times New Roman"/>
          <w:color w:val="000000"/>
          <w:lang w:eastAsia="nl-NL"/>
        </w:rPr>
        <w:t xml:space="preserve"> Over het algemeen zal de aflevering de eerstvolgende werkdag tussen 9:00 en 18:00 plaatsvinden. Helaas kunnen wij het moment van aflevering niet garanderen.</w:t>
      </w:r>
    </w:p>
    <w:p w:rsidR="00957CB8" w:rsidRPr="00957CB8" w:rsidRDefault="00957CB8" w:rsidP="00957CB8">
      <w:pPr>
        <w:spacing w:after="100" w:afterAutospacing="1"/>
        <w:rPr>
          <w:rFonts w:ascii="PT Sans" w:eastAsia="Times New Roman" w:hAnsi="PT Sans" w:cs="Times New Roman"/>
          <w:color w:val="000000"/>
          <w:lang w:eastAsia="nl-NL"/>
        </w:rPr>
      </w:pPr>
      <w:r>
        <w:rPr>
          <w:rFonts w:ascii="PT Sans" w:eastAsia="Times New Roman" w:hAnsi="PT Sans" w:cs="Times New Roman"/>
          <w:color w:val="000000"/>
          <w:lang w:eastAsia="nl-NL"/>
        </w:rPr>
        <w:t xml:space="preserve">Wij verzenden van dinsdag t/m zaterdag. Op zondag en maandag worden er geen orders </w:t>
      </w:r>
      <w:proofErr w:type="gramStart"/>
      <w:r>
        <w:rPr>
          <w:rFonts w:ascii="PT Sans" w:eastAsia="Times New Roman" w:hAnsi="PT Sans" w:cs="Times New Roman"/>
          <w:color w:val="000000"/>
          <w:lang w:eastAsia="nl-NL"/>
        </w:rPr>
        <w:t>opgepakt</w:t>
      </w:r>
      <w:proofErr w:type="gramEnd"/>
      <w:r>
        <w:rPr>
          <w:rFonts w:ascii="PT Sans" w:eastAsia="Times New Roman" w:hAnsi="PT Sans" w:cs="Times New Roman"/>
          <w:color w:val="000000"/>
          <w:lang w:eastAsia="nl-NL"/>
        </w:rPr>
        <w:t xml:space="preserve"> en verzonden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outlineLvl w:val="1"/>
        <w:rPr>
          <w:rFonts w:ascii="Arial" w:eastAsia="Times New Roman" w:hAnsi="Arial" w:cs="Times New Roman"/>
          <w:color w:val="353538"/>
          <w:sz w:val="36"/>
          <w:szCs w:val="36"/>
          <w:lang w:eastAsia="nl-NL"/>
        </w:rPr>
      </w:pPr>
      <w:r w:rsidRPr="00957CB8">
        <w:rPr>
          <w:rFonts w:ascii="Arial" w:eastAsia="Times New Roman" w:hAnsi="Arial" w:cs="Times New Roman"/>
          <w:b/>
          <w:bCs/>
          <w:color w:val="353538"/>
          <w:sz w:val="36"/>
          <w:szCs w:val="36"/>
          <w:lang w:eastAsia="nl-NL"/>
        </w:rPr>
        <w:t>Contact</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Wij doen ons uiterste best voor u als klant. Daar hoort bij dat u ons eenvoudig kunt contacteren. Mocht u vragen hebben over het een of ander dan kunt u ons bereiken middels de volgende gegevens:</w:t>
      </w:r>
    </w:p>
    <w:p w:rsidR="00957CB8" w:rsidRDefault="00957CB8" w:rsidP="00957CB8">
      <w:pPr>
        <w:spacing w:after="100" w:afterAutospacing="1"/>
        <w:rPr>
          <w:rFonts w:ascii="PT Sans" w:eastAsia="Times New Roman" w:hAnsi="PT Sans" w:cs="Times New Roman"/>
          <w:color w:val="000000"/>
          <w:lang w:eastAsia="nl-NL"/>
        </w:rPr>
      </w:pPr>
      <w:proofErr w:type="gramStart"/>
      <w:r>
        <w:rPr>
          <w:rFonts w:ascii="PT Sans" w:eastAsia="Times New Roman" w:hAnsi="PT Sans" w:cs="Times New Roman"/>
          <w:color w:val="000000"/>
          <w:lang w:eastAsia="nl-NL"/>
        </w:rPr>
        <w:t>www.d</w:t>
      </w:r>
      <w:r w:rsidRPr="00957CB8">
        <w:rPr>
          <w:rFonts w:ascii="PT Sans" w:eastAsia="Times New Roman" w:hAnsi="PT Sans" w:cs="Times New Roman"/>
          <w:color w:val="000000"/>
          <w:lang w:eastAsia="nl-NL"/>
        </w:rPr>
        <w:t>jadja</w:t>
      </w:r>
      <w:r>
        <w:rPr>
          <w:rFonts w:ascii="PT Sans" w:eastAsia="Times New Roman" w:hAnsi="PT Sans" w:cs="Times New Roman"/>
          <w:color w:val="000000"/>
          <w:lang w:eastAsia="nl-NL"/>
        </w:rPr>
        <w:t>.nl</w:t>
      </w:r>
      <w:proofErr w:type="gramEnd"/>
      <w:r w:rsidRPr="00957CB8">
        <w:rPr>
          <w:rFonts w:ascii="PT Sans" w:eastAsia="Times New Roman" w:hAnsi="PT Sans" w:cs="Times New Roman"/>
          <w:color w:val="000000"/>
          <w:lang w:eastAsia="nl-NL"/>
        </w:rPr>
        <w:t xml:space="preserve"> </w:t>
      </w:r>
      <w:r w:rsidRPr="00957CB8">
        <w:rPr>
          <w:rFonts w:ascii="PT Sans" w:eastAsia="Times New Roman" w:hAnsi="PT Sans" w:cs="Times New Roman"/>
          <w:color w:val="000000"/>
          <w:lang w:eastAsia="nl-NL"/>
        </w:rPr>
        <w:br/>
        <w:t xml:space="preserve">Tel: </w:t>
      </w:r>
      <w:r w:rsidRPr="00957CB8">
        <w:rPr>
          <w:rFonts w:ascii="PT Sans" w:eastAsia="Times New Roman" w:hAnsi="PT Sans" w:cs="Times New Roman"/>
          <w:color w:val="000000"/>
          <w:lang w:eastAsia="nl-NL"/>
        </w:rPr>
        <w:br/>
        <w:t>Mail: info@djadja.nl</w:t>
      </w:r>
      <w:r w:rsidRPr="00957CB8">
        <w:rPr>
          <w:rFonts w:ascii="PT Sans" w:eastAsia="Times New Roman" w:hAnsi="PT Sans" w:cs="Times New Roman"/>
          <w:color w:val="000000"/>
          <w:lang w:eastAsia="nl-NL"/>
        </w:rPr>
        <w:br/>
        <w:t xml:space="preserve">De handelsnaam van ons bedrijf is: </w:t>
      </w:r>
      <w:proofErr w:type="spellStart"/>
      <w:r>
        <w:rPr>
          <w:rFonts w:ascii="PT Sans" w:eastAsia="Times New Roman" w:hAnsi="PT Sans" w:cs="Times New Roman"/>
          <w:color w:val="000000"/>
          <w:lang w:eastAsia="nl-NL"/>
        </w:rPr>
        <w:t>Djadja</w:t>
      </w:r>
      <w:proofErr w:type="spellEnd"/>
      <w:r>
        <w:rPr>
          <w:rFonts w:ascii="PT Sans" w:eastAsia="Times New Roman" w:hAnsi="PT Sans" w:cs="Times New Roman"/>
          <w:color w:val="000000"/>
          <w:lang w:eastAsia="nl-NL"/>
        </w:rPr>
        <w:t xml:space="preserve"> B.V.</w:t>
      </w:r>
      <w:r w:rsidRPr="00957CB8">
        <w:rPr>
          <w:rFonts w:ascii="PT Sans" w:eastAsia="Times New Roman" w:hAnsi="PT Sans" w:cs="Times New Roman"/>
          <w:color w:val="000000"/>
          <w:lang w:eastAsia="nl-NL"/>
        </w:rPr>
        <w:br/>
      </w:r>
      <w:r w:rsidRPr="00957CB8">
        <w:rPr>
          <w:rFonts w:ascii="PT Sans" w:eastAsia="Times New Roman" w:hAnsi="PT Sans" w:cs="Times New Roman"/>
          <w:color w:val="000000"/>
          <w:lang w:eastAsia="nl-NL"/>
        </w:rPr>
        <w:br/>
        <w:t>Ons vestigingsadres:</w:t>
      </w:r>
      <w:r w:rsidRPr="00957CB8">
        <w:rPr>
          <w:rFonts w:ascii="PT Sans" w:eastAsia="Times New Roman" w:hAnsi="PT Sans" w:cs="Times New Roman"/>
          <w:color w:val="000000"/>
          <w:lang w:eastAsia="nl-NL"/>
        </w:rPr>
        <w:br/>
      </w:r>
      <w:r>
        <w:rPr>
          <w:rFonts w:ascii="PT Sans" w:eastAsia="Times New Roman" w:hAnsi="PT Sans" w:cs="Times New Roman"/>
          <w:color w:val="000000"/>
          <w:lang w:eastAsia="nl-NL"/>
        </w:rPr>
        <w:t xml:space="preserve">Keizerstraat 2a </w:t>
      </w:r>
      <w:r w:rsidRPr="00957CB8">
        <w:rPr>
          <w:rFonts w:ascii="PT Sans" w:eastAsia="Times New Roman" w:hAnsi="PT Sans" w:cs="Times New Roman"/>
          <w:color w:val="000000"/>
          <w:lang w:eastAsia="nl-NL"/>
        </w:rPr>
        <w:br/>
      </w:r>
      <w:r>
        <w:rPr>
          <w:rFonts w:ascii="PT Sans" w:eastAsia="Times New Roman" w:hAnsi="PT Sans" w:cs="Times New Roman"/>
          <w:color w:val="000000"/>
          <w:lang w:eastAsia="nl-NL"/>
        </w:rPr>
        <w:t>4132 BA Vianen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KVK: </w:t>
      </w:r>
      <w:r>
        <w:rPr>
          <w:rFonts w:ascii="PT Sans" w:eastAsia="Times New Roman" w:hAnsi="PT Sans" w:cs="Times New Roman"/>
          <w:color w:val="000000"/>
          <w:lang w:eastAsia="nl-NL"/>
        </w:rPr>
        <w:t>86991035</w:t>
      </w:r>
      <w:r w:rsidRPr="00957CB8">
        <w:rPr>
          <w:rFonts w:ascii="PT Sans" w:eastAsia="Times New Roman" w:hAnsi="PT Sans" w:cs="Times New Roman"/>
          <w:color w:val="000000"/>
          <w:lang w:eastAsia="nl-NL"/>
        </w:rPr>
        <w:br/>
      </w:r>
      <w:proofErr w:type="gramStart"/>
      <w:r w:rsidRPr="00957CB8">
        <w:rPr>
          <w:rFonts w:ascii="PT Sans" w:eastAsia="Times New Roman" w:hAnsi="PT Sans" w:cs="Times New Roman"/>
          <w:color w:val="000000"/>
          <w:lang w:eastAsia="nl-NL"/>
        </w:rPr>
        <w:t>BTW</w:t>
      </w:r>
      <w:proofErr w:type="gramEnd"/>
      <w:r w:rsidRPr="00957CB8">
        <w:rPr>
          <w:rFonts w:ascii="PT Sans" w:eastAsia="Times New Roman" w:hAnsi="PT Sans" w:cs="Times New Roman"/>
          <w:color w:val="000000"/>
          <w:lang w:eastAsia="nl-NL"/>
        </w:rPr>
        <w:t xml:space="preserve">: </w:t>
      </w:r>
      <w:r>
        <w:rPr>
          <w:rFonts w:ascii="PT Sans" w:eastAsia="Times New Roman" w:hAnsi="PT Sans" w:cs="Times New Roman"/>
          <w:color w:val="000000"/>
          <w:lang w:eastAsia="nl-NL"/>
        </w:rPr>
        <w:t>NL864169292B01</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b/>
          <w:bCs/>
          <w:color w:val="000000"/>
          <w:lang w:eastAsia="nl-NL"/>
        </w:rPr>
        <w:t>Garantie</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xml:space="preserve">Wij geven om onze producten en doen logischerwijze ons best om deze in topconditie aan u te leveren. Toch komt het wel eens voor dat er een bestelling </w:t>
      </w:r>
      <w:proofErr w:type="gramStart"/>
      <w:r w:rsidRPr="00957CB8">
        <w:rPr>
          <w:rFonts w:ascii="PT Sans" w:eastAsia="Times New Roman" w:hAnsi="PT Sans" w:cs="Times New Roman"/>
          <w:color w:val="000000"/>
          <w:lang w:eastAsia="nl-NL"/>
        </w:rPr>
        <w:t>kapot gaat</w:t>
      </w:r>
      <w:proofErr w:type="gramEnd"/>
      <w:r w:rsidRPr="00957CB8">
        <w:rPr>
          <w:rFonts w:ascii="PT Sans" w:eastAsia="Times New Roman" w:hAnsi="PT Sans" w:cs="Times New Roman"/>
          <w:color w:val="000000"/>
          <w:lang w:eastAsia="nl-NL"/>
        </w:rPr>
        <w:t xml:space="preserve"> tijdens transport of dat er iets anders gebeurt waardoor u aanspraak kunt maken op garantie. </w:t>
      </w:r>
      <w:r w:rsidRPr="00957CB8">
        <w:rPr>
          <w:rFonts w:ascii="PT Sans" w:eastAsia="Times New Roman" w:hAnsi="PT Sans" w:cs="Times New Roman"/>
          <w:color w:val="000000"/>
          <w:lang w:eastAsia="nl-NL"/>
        </w:rPr>
        <w:br/>
        <w:t xml:space="preserve">Wanneer u een gebrek aan het product ontdekt of zou horen te ontdekken dient u binnen </w:t>
      </w:r>
      <w:r w:rsidR="00B8035C">
        <w:rPr>
          <w:rFonts w:ascii="PT Sans" w:eastAsia="Times New Roman" w:hAnsi="PT Sans" w:cs="Times New Roman"/>
          <w:color w:val="000000"/>
          <w:lang w:eastAsia="nl-NL"/>
        </w:rPr>
        <w:t>48 uur een melding en duidelijke foto’s te mailen</w:t>
      </w:r>
      <w:r w:rsidRPr="00957CB8">
        <w:rPr>
          <w:rFonts w:ascii="PT Sans" w:eastAsia="Times New Roman" w:hAnsi="PT Sans" w:cs="Times New Roman"/>
          <w:color w:val="000000"/>
          <w:lang w:eastAsia="nl-NL"/>
        </w:rPr>
        <w:t xml:space="preserve">. </w:t>
      </w:r>
      <w:r w:rsidRPr="00957CB8">
        <w:rPr>
          <w:rFonts w:ascii="PT Sans" w:eastAsia="Times New Roman" w:hAnsi="PT Sans" w:cs="Times New Roman"/>
          <w:color w:val="000000"/>
          <w:lang w:eastAsia="nl-NL"/>
        </w:rPr>
        <w:br/>
        <w:t>Indien u tijdig contact met ons opneemt zullen wij zorgen voor een kosteloze reparatie of voor vervanging.</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b/>
          <w:bCs/>
          <w:color w:val="000000"/>
          <w:lang w:eastAsia="nl-NL"/>
        </w:rPr>
        <w:t>Klachten</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Het kan altijd voorkomen dat er iets niet helemaal gaat zoals ge</w:t>
      </w:r>
      <w:r w:rsidR="00B8035C">
        <w:rPr>
          <w:rFonts w:ascii="PT Sans" w:eastAsia="Times New Roman" w:hAnsi="PT Sans" w:cs="Times New Roman"/>
          <w:color w:val="000000"/>
          <w:lang w:eastAsia="nl-NL"/>
        </w:rPr>
        <w:t>wenst</w:t>
      </w:r>
      <w:r w:rsidRPr="00957CB8">
        <w:rPr>
          <w:rFonts w:ascii="PT Sans" w:eastAsia="Times New Roman" w:hAnsi="PT Sans" w:cs="Times New Roman"/>
          <w:color w:val="000000"/>
          <w:lang w:eastAsia="nl-NL"/>
        </w:rPr>
        <w:t xml:space="preserve">. We raden u aan om klachten bij ons kenbaar te maken door te mailen naar </w:t>
      </w:r>
      <w:hyperlink r:id="rId5" w:history="1">
        <w:r w:rsidR="00B8035C" w:rsidRPr="00DA30B9">
          <w:rPr>
            <w:rStyle w:val="Hyperlink"/>
            <w:rFonts w:ascii="PT Sans" w:eastAsia="Times New Roman" w:hAnsi="PT Sans" w:cs="Times New Roman"/>
            <w:lang w:eastAsia="nl-NL"/>
          </w:rPr>
          <w:t>info@djadja.nl</w:t>
        </w:r>
      </w:hyperlink>
      <w:r w:rsidR="00B8035C">
        <w:rPr>
          <w:rFonts w:ascii="PT Sans" w:eastAsia="Times New Roman" w:hAnsi="PT Sans" w:cs="Times New Roman"/>
          <w:color w:val="000000"/>
          <w:lang w:eastAsia="nl-NL"/>
        </w:rPr>
        <w:t xml:space="preserve">, wij doen onze uiterste best klachten zo goed mogelijk op te lossen. </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 </w:t>
      </w:r>
    </w:p>
    <w:p w:rsidR="00957CB8" w:rsidRPr="00957CB8" w:rsidRDefault="00957CB8" w:rsidP="00957CB8">
      <w:pPr>
        <w:spacing w:after="100" w:afterAutospacing="1"/>
        <w:outlineLvl w:val="1"/>
        <w:rPr>
          <w:rFonts w:ascii="Arial" w:eastAsia="Times New Roman" w:hAnsi="Arial" w:cs="Times New Roman"/>
          <w:color w:val="353538"/>
          <w:sz w:val="36"/>
          <w:szCs w:val="36"/>
          <w:lang w:eastAsia="nl-NL"/>
        </w:rPr>
      </w:pPr>
      <w:r w:rsidRPr="00957CB8">
        <w:rPr>
          <w:rFonts w:ascii="Arial" w:eastAsia="Times New Roman" w:hAnsi="Arial" w:cs="Times New Roman"/>
          <w:b/>
          <w:bCs/>
          <w:color w:val="353538"/>
          <w:sz w:val="36"/>
          <w:szCs w:val="36"/>
          <w:lang w:eastAsia="nl-NL"/>
        </w:rPr>
        <w:t>Betaalmethodes</w:t>
      </w:r>
    </w:p>
    <w:p w:rsidR="00957CB8" w:rsidRPr="00957CB8" w:rsidRDefault="00957CB8" w:rsidP="00957CB8">
      <w:pPr>
        <w:spacing w:after="100" w:afterAutospacing="1"/>
        <w:rPr>
          <w:rFonts w:ascii="PT Sans" w:eastAsia="Times New Roman" w:hAnsi="PT Sans" w:cs="Times New Roman"/>
          <w:color w:val="000000"/>
          <w:lang w:eastAsia="nl-NL"/>
        </w:rPr>
      </w:pPr>
      <w:r w:rsidRPr="00957CB8">
        <w:rPr>
          <w:rFonts w:ascii="PT Sans" w:eastAsia="Times New Roman" w:hAnsi="PT Sans" w:cs="Times New Roman"/>
          <w:color w:val="000000"/>
          <w:lang w:eastAsia="nl-NL"/>
        </w:rPr>
        <w:t>U kunt uw bestelling op verschillende manier betalen. Momenteel bieden we de volgende betaalmethodes aan:</w:t>
      </w:r>
      <w:r w:rsidRPr="00957CB8">
        <w:rPr>
          <w:rFonts w:ascii="PT Sans" w:eastAsia="Times New Roman" w:hAnsi="PT Sans" w:cs="Times New Roman"/>
          <w:color w:val="000000"/>
          <w:lang w:eastAsia="nl-NL"/>
        </w:rPr>
        <w:br/>
        <w:t xml:space="preserve">– </w:t>
      </w:r>
      <w:proofErr w:type="spellStart"/>
      <w:r w:rsidRPr="00957CB8">
        <w:rPr>
          <w:rFonts w:ascii="PT Sans" w:eastAsia="Times New Roman" w:hAnsi="PT Sans" w:cs="Times New Roman"/>
          <w:color w:val="000000"/>
          <w:lang w:eastAsia="nl-NL"/>
        </w:rPr>
        <w:t>Ideal</w:t>
      </w:r>
      <w:proofErr w:type="spellEnd"/>
      <w:r w:rsidRPr="00957CB8">
        <w:rPr>
          <w:rFonts w:ascii="PT Sans" w:eastAsia="Times New Roman" w:hAnsi="PT Sans" w:cs="Times New Roman"/>
          <w:color w:val="000000"/>
          <w:lang w:eastAsia="nl-NL"/>
        </w:rPr>
        <w:br/>
        <w:t>– Overboeking</w:t>
      </w:r>
      <w:r w:rsidRPr="00957CB8">
        <w:rPr>
          <w:rFonts w:ascii="PT Sans" w:eastAsia="Times New Roman" w:hAnsi="PT Sans" w:cs="Times New Roman"/>
          <w:color w:val="000000"/>
          <w:lang w:eastAsia="nl-NL"/>
        </w:rPr>
        <w:br/>
        <w:t xml:space="preserve">– </w:t>
      </w:r>
      <w:proofErr w:type="spellStart"/>
      <w:r w:rsidR="00B8035C">
        <w:rPr>
          <w:rFonts w:ascii="PT Sans" w:eastAsia="Times New Roman" w:hAnsi="PT Sans" w:cs="Times New Roman"/>
          <w:color w:val="000000"/>
          <w:lang w:eastAsia="nl-NL"/>
        </w:rPr>
        <w:t>Klarna</w:t>
      </w:r>
      <w:proofErr w:type="spellEnd"/>
      <w:r w:rsidR="00B8035C">
        <w:rPr>
          <w:rFonts w:ascii="PT Sans" w:eastAsia="Times New Roman" w:hAnsi="PT Sans" w:cs="Times New Roman"/>
          <w:color w:val="000000"/>
          <w:lang w:eastAsia="nl-NL"/>
        </w:rPr>
        <w:t xml:space="preserve"> </w:t>
      </w:r>
    </w:p>
    <w:p w:rsidR="00D44B6F" w:rsidRDefault="00D44B6F"/>
    <w:sectPr w:rsidR="00D44B6F" w:rsidSect="005D75C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ABB"/>
    <w:multiLevelType w:val="multilevel"/>
    <w:tmpl w:val="C67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B8"/>
    <w:rsid w:val="005D75C4"/>
    <w:rsid w:val="00957CB8"/>
    <w:rsid w:val="00B8035C"/>
    <w:rsid w:val="00D44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5C0291"/>
  <w15:chartTrackingRefBased/>
  <w15:docId w15:val="{FDFF918D-7451-4543-A90A-BE2C2C5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957CB8"/>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57CB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957CB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57CB8"/>
    <w:rPr>
      <w:b/>
      <w:bCs/>
    </w:rPr>
  </w:style>
  <w:style w:type="character" w:styleId="Nadruk">
    <w:name w:val="Emphasis"/>
    <w:basedOn w:val="Standaardalinea-lettertype"/>
    <w:uiPriority w:val="20"/>
    <w:qFormat/>
    <w:rsid w:val="00957CB8"/>
    <w:rPr>
      <w:i/>
      <w:iCs/>
    </w:rPr>
  </w:style>
  <w:style w:type="character" w:customStyle="1" w:styleId="apple-converted-space">
    <w:name w:val="apple-converted-space"/>
    <w:basedOn w:val="Standaardalinea-lettertype"/>
    <w:rsid w:val="00957CB8"/>
  </w:style>
  <w:style w:type="character" w:styleId="Hyperlink">
    <w:name w:val="Hyperlink"/>
    <w:basedOn w:val="Standaardalinea-lettertype"/>
    <w:uiPriority w:val="99"/>
    <w:unhideWhenUsed/>
    <w:rsid w:val="00957CB8"/>
    <w:rPr>
      <w:color w:val="0000FF"/>
      <w:u w:val="single"/>
    </w:rPr>
  </w:style>
  <w:style w:type="character" w:styleId="Onopgelostemelding">
    <w:name w:val="Unresolved Mention"/>
    <w:basedOn w:val="Standaardalinea-lettertype"/>
    <w:uiPriority w:val="99"/>
    <w:semiHidden/>
    <w:unhideWhenUsed/>
    <w:rsid w:val="0095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jadja.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602</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
  <cp:revision>1</cp:revision>
  <dcterms:created xsi:type="dcterms:W3CDTF">2022-07-26T21:14:00Z</dcterms:created>
</cp:coreProperties>
</file>